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BB" w:rsidRDefault="00435ABB" w:rsidP="00BB3CF4">
      <w:pPr>
        <w:spacing w:before="100" w:beforeAutospacing="1" w:after="100" w:afterAutospacing="1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CB0B39">
        <w:rPr>
          <w:rFonts w:ascii="Calibri" w:hAnsi="Calibri" w:cs="Calibri"/>
          <w:b/>
          <w:bCs/>
          <w:color w:val="auto"/>
          <w:sz w:val="20"/>
          <w:szCs w:val="20"/>
        </w:rPr>
        <w:t>поручительства</w:t>
      </w:r>
    </w:p>
    <w:p w:rsidR="00FC2FAC" w:rsidRPr="00676B6B" w:rsidRDefault="00CB0B39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__________________________</w:t>
      </w:r>
      <w:r w:rsidR="00FC2FA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(далее –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РГО</w:t>
      </w:r>
      <w:r w:rsidR="00FC2FAC"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B0B39">
        <w:rPr>
          <w:rFonts w:ascii="Calibri" w:hAnsi="Calibri" w:cs="Calibri"/>
          <w:color w:val="auto"/>
          <w:sz w:val="20"/>
          <w:szCs w:val="20"/>
        </w:rPr>
        <w:t>поручительства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A09D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676B6B" w:rsidTr="00BB28A5">
        <w:trPr>
          <w:trHeight w:val="779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70CA0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631C1" w:rsidRPr="00BB28A5" w:rsidRDefault="00F70CA0" w:rsidP="00BB28A5">
            <w:pPr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BB28A5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Наименование гарантийного продукта РГО</w:t>
            </w:r>
            <w:r w:rsidR="005E608B" w:rsidRPr="00BB28A5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 в соответст</w:t>
            </w:r>
            <w:r w:rsidR="000A0B19" w:rsidRPr="00BB28A5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вии с приложением №2 к Пол</w:t>
            </w:r>
            <w:r w:rsidR="00EC6437" w:rsidRPr="00BB28A5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ожению о порядке предоставления </w:t>
            </w:r>
            <w:r w:rsidR="000A0B19" w:rsidRPr="00BB28A5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поручительств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8D3C16" w:rsidRDefault="00FC2FAC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CB0B39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CB0B39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0B1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F21745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21745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564B5A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564B5A" w:rsidRPr="00216154" w:rsidRDefault="00564B5A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16154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564B5A" w:rsidRPr="00216154" w:rsidRDefault="00BB49A3" w:rsidP="00BB28A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16154">
              <w:rPr>
                <w:rFonts w:asciiTheme="minorHAnsi" w:hAnsiTheme="minorHAnsi" w:cstheme="minorHAnsi"/>
                <w:sz w:val="20"/>
                <w:szCs w:val="20"/>
              </w:rPr>
              <w:t>Процентная ставка за пользование кредитом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564B5A" w:rsidRPr="00676B6B" w:rsidRDefault="00564B5A" w:rsidP="008B6FC9">
            <w:pPr>
              <w:rPr>
                <w:color w:val="auto"/>
              </w:rPr>
            </w:pPr>
            <w:bookmarkStart w:id="0" w:name="_GoBack"/>
            <w:bookmarkEnd w:id="0"/>
          </w:p>
        </w:tc>
      </w:tr>
      <w:tr w:rsidR="00A2711D" w:rsidRPr="00C9553C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564B5A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</w:t>
            </w:r>
            <w:r w:rsidR="00F21745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поручительством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F2174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РГО</w:t>
            </w:r>
            <w:r w:rsidR="00F21745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B1A5A" w:rsidRDefault="00D873FB" w:rsidP="00BB28A5">
            <w:pPr>
              <w:spacing w:before="100" w:beforeAutospacing="1" w:after="100" w:afterAutospacing="1"/>
              <w:rPr>
                <w:rFonts w:asciiTheme="minorHAnsi" w:eastAsia="Calibri" w:hAnsiTheme="minorHAnsi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</w:t>
            </w:r>
            <w:r w:rsidR="006B1A5A">
              <w:rPr>
                <w:rFonts w:asciiTheme="minorHAnsi" w:eastAsia="Calibri" w:hAnsiTheme="minorHAnsi"/>
                <w:sz w:val="20"/>
                <w:szCs w:val="20"/>
              </w:rPr>
              <w:t>ра предоставляемого обеспечения</w:t>
            </w:r>
            <w:r w:rsidR="006B1A5A" w:rsidRPr="006B1A5A">
              <w:rPr>
                <w:rFonts w:asciiTheme="minorHAnsi" w:eastAsia="Calibri" w:hAnsiTheme="minorHAnsi"/>
                <w:sz w:val="20"/>
                <w:szCs w:val="20"/>
              </w:rPr>
              <w:t xml:space="preserve"> (</w:t>
            </w:r>
            <w:r w:rsidR="006B1A5A">
              <w:rPr>
                <w:rFonts w:asciiTheme="minorHAnsi" w:eastAsia="Calibri" w:hAnsiTheme="minorHAnsi"/>
                <w:sz w:val="20"/>
                <w:szCs w:val="20"/>
              </w:rPr>
              <w:t>поручительство, залог с описанием всех соответствующих параметров:</w:t>
            </w:r>
            <w:r w:rsidR="003A1805">
              <w:rPr>
                <w:rFonts w:asciiTheme="minorHAnsi" w:eastAsia="Calibri" w:hAnsiTheme="minorHAnsi"/>
                <w:sz w:val="20"/>
                <w:szCs w:val="20"/>
              </w:rPr>
              <w:t xml:space="preserve"> адрес, площадь, модель </w:t>
            </w:r>
            <w:r w:rsidR="006B1A5A">
              <w:rPr>
                <w:rFonts w:asciiTheme="minorHAnsi" w:eastAsia="Calibri" w:hAnsiTheme="minorHAnsi"/>
                <w:sz w:val="20"/>
                <w:szCs w:val="20"/>
              </w:rPr>
              <w:t>марка, год выпуска, рыночная и зало</w:t>
            </w:r>
            <w:r w:rsidR="003A1805">
              <w:rPr>
                <w:rFonts w:asciiTheme="minorHAnsi" w:eastAsia="Calibri" w:hAnsiTheme="minorHAnsi"/>
                <w:sz w:val="20"/>
                <w:szCs w:val="20"/>
              </w:rPr>
              <w:t xml:space="preserve">говая стоимость </w:t>
            </w:r>
            <w:r w:rsidR="006B1A5A">
              <w:rPr>
                <w:rFonts w:asciiTheme="minorHAnsi" w:eastAsia="Calibri" w:hAnsiTheme="minorHAnsi"/>
                <w:sz w:val="20"/>
                <w:szCs w:val="20"/>
              </w:rPr>
              <w:t>объекта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</w:t>
            </w:r>
            <w:r w:rsidR="006B1A5A">
              <w:rPr>
                <w:rFonts w:asciiTheme="minorHAnsi" w:eastAsia="Calibri" w:hAnsiTheme="minorHAnsi"/>
                <w:sz w:val="20"/>
                <w:szCs w:val="20"/>
              </w:rPr>
              <w:t xml:space="preserve">                                  </w:t>
            </w:r>
            <w:r w:rsidR="003A1805">
              <w:rPr>
                <w:rFonts w:asciiTheme="minorHAnsi" w:eastAsia="Calibri" w:hAnsiTheme="minorHAnsi"/>
                <w:sz w:val="20"/>
                <w:szCs w:val="20"/>
              </w:rPr>
              <w:t xml:space="preserve">                    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По продуктам с участием </w:t>
            </w:r>
            <w:r w:rsidR="00F21745">
              <w:rPr>
                <w:rFonts w:ascii="Calibri" w:hAnsi="Calibri" w:cs="Calibri"/>
                <w:color w:val="auto"/>
                <w:sz w:val="20"/>
                <w:szCs w:val="20"/>
              </w:rPr>
              <w:t>АО «Корпорация «МСП»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r w:rsidR="00F21745">
              <w:rPr>
                <w:rFonts w:ascii="Calibri" w:hAnsi="Calibri" w:cs="Calibri"/>
                <w:color w:val="auto"/>
                <w:sz w:val="20"/>
                <w:szCs w:val="20"/>
              </w:rPr>
              <w:t>Корпорация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</w:t>
            </w:r>
            <w:r w:rsidR="00F21745">
              <w:rPr>
                <w:rFonts w:asciiTheme="minorHAnsi" w:eastAsia="Calibri" w:hAnsiTheme="minorHAnsi"/>
                <w:sz w:val="20"/>
                <w:szCs w:val="20"/>
              </w:rPr>
              <w:t>гарантии 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8B6FC9">
            <w:pPr>
              <w:rPr>
                <w:color w:val="auto"/>
              </w:rPr>
            </w:pPr>
          </w:p>
        </w:tc>
      </w:tr>
      <w:tr w:rsidR="001A10DC" w:rsidRPr="00C9553C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564B5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F21745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21745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885DB2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85DB2" w:rsidRPr="00676B6B" w:rsidRDefault="00564B5A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1.11.2</w:t>
            </w:r>
            <w:r w:rsidR="00885DB2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85DB2" w:rsidRPr="00676B6B" w:rsidRDefault="00885DB2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85DB2" w:rsidRPr="00676B6B" w:rsidRDefault="00885DB2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D50670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Корпорация участвует в проекте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D50670" w:rsidP="008B6FC9">
            <w:pPr>
              <w:rPr>
                <w:color w:val="auto"/>
              </w:rPr>
            </w:pPr>
            <w:r>
              <w:rPr>
                <w:color w:val="auto"/>
              </w:rPr>
              <w:t>Да/Нет</w:t>
            </w: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564B5A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62220" w:rsidRDefault="00FC2FAC" w:rsidP="00BB28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D50670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D50670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(ФИО, должность, контактный телефон, адрес электронной почты)</w:t>
            </w:r>
          </w:p>
          <w:p w:rsidR="00FC2FAC" w:rsidRPr="00676B6B" w:rsidRDefault="00FC2FAC" w:rsidP="00BB28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8B6FC9">
            <w:pPr>
              <w:rPr>
                <w:color w:val="auto"/>
              </w:rPr>
            </w:pPr>
          </w:p>
          <w:p w:rsidR="00EB7BCB" w:rsidRPr="00676B6B" w:rsidRDefault="00EB7BCB" w:rsidP="008B6FC9">
            <w:pPr>
              <w:rPr>
                <w:color w:val="auto"/>
              </w:rPr>
            </w:pPr>
          </w:p>
          <w:p w:rsidR="00EB7BCB" w:rsidRPr="00676B6B" w:rsidRDefault="00EB7BCB" w:rsidP="008B6FC9">
            <w:pPr>
              <w:rPr>
                <w:color w:val="auto"/>
              </w:rPr>
            </w:pPr>
          </w:p>
        </w:tc>
      </w:tr>
      <w:tr w:rsidR="0070445E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237013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8B6FC9">
            <w:pPr>
              <w:rPr>
                <w:color w:val="auto"/>
              </w:rPr>
            </w:pPr>
          </w:p>
        </w:tc>
      </w:tr>
      <w:tr w:rsidR="0070445E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8B6FC9">
            <w:pPr>
              <w:rPr>
                <w:color w:val="auto"/>
              </w:rPr>
            </w:pPr>
          </w:p>
        </w:tc>
      </w:tr>
      <w:tr w:rsidR="0047717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8B6FC9">
            <w:pPr>
              <w:rPr>
                <w:color w:val="auto"/>
              </w:rPr>
            </w:pPr>
          </w:p>
        </w:tc>
      </w:tr>
      <w:tr w:rsidR="0047717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8B6FC9">
            <w:pPr>
              <w:rPr>
                <w:color w:val="auto"/>
              </w:rPr>
            </w:pPr>
          </w:p>
        </w:tc>
      </w:tr>
      <w:tr w:rsidR="00C12A99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BB28A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1F30C1">
              <w:rPr>
                <w:rFonts w:ascii="Calibri" w:hAnsi="Calibri" w:cs="Calibri"/>
                <w:color w:val="auto"/>
                <w:sz w:val="20"/>
                <w:szCs w:val="20"/>
              </w:rPr>
              <w:t>п</w:t>
            </w:r>
            <w:r w:rsidR="00D5067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оручительства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BD0B72" w:rsidRPr="00894B78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(не менее ______ млн. руб. и не более _________ </w:t>
            </w:r>
            <w:r w:rsidR="001F30C1"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мл</w:t>
            </w:r>
            <w:r w:rsidR="001F30C1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rPr>
                <w:color w:val="auto"/>
              </w:rPr>
            </w:pP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8B6FC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1F3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поручительства </w:t>
            </w: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в рамках гарантийной поддержки без андеррайтинга </w:t>
            </w:r>
            <w:r w:rsidR="002D09D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РГО</w:t>
            </w:r>
            <w:r w:rsidR="002D09D5"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5.5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F86999">
              <w:rPr>
                <w:rFonts w:ascii="Calibri" w:hAnsi="Calibri" w:cs="Calibri"/>
                <w:color w:val="auto"/>
                <w:sz w:val="20"/>
                <w:szCs w:val="20"/>
              </w:rPr>
              <w:t>, превышающую 50 тыс. рублей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885DB2">
              <w:rPr>
                <w:rFonts w:ascii="Calibri" w:hAnsi="Calibri" w:cs="Calibri"/>
                <w:color w:val="auto"/>
                <w:sz w:val="20"/>
                <w:szCs w:val="20"/>
              </w:rPr>
              <w:t>от 28 июня 2017 г. № 590-П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  <w:r w:rsidR="002E0F0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35337" w:rsidRDefault="00335337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Составляет ли 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>доля доходов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заемщика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от деятельности в сфере торговли по итогам предыдущего календарного года не менее 70% в общей сумме доходов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заемщика (заполняется в случае наличия указанного требования в условиях </w:t>
            </w:r>
            <w:r w:rsidR="002A09D9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Pr="0035545A" w:rsidRDefault="0035545A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5545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Pr="0035545A" w:rsidRDefault="0035545A" w:rsidP="00BB28A5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5545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2E0F0D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034CE9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2E0F0D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034CE9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Сумма налогов за прошлый год, уплаченная в соответствии с указанной системой налогообложения, тыс.</w:t>
            </w:r>
            <w:r w:rsidR="0006016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2E0F0D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034CE9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Численность персонала</w:t>
            </w:r>
            <w:r w:rsidR="00C549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(официально трудоустроенных)</w:t>
            </w: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2E0F0D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6.4.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034CE9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34CE9">
              <w:rPr>
                <w:rFonts w:ascii="Calibri" w:hAnsi="Calibri" w:cs="Calibri"/>
                <w:color w:val="auto"/>
                <w:sz w:val="20"/>
                <w:szCs w:val="20"/>
              </w:rPr>
              <w:t>Планируемое увеличение численности персонала, чел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5545A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2E0F0D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6.5.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6519DE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6437">
              <w:rPr>
                <w:rFonts w:ascii="Calibri" w:hAnsi="Calibri" w:cs="Calibri"/>
                <w:color w:val="auto"/>
                <w:sz w:val="20"/>
                <w:szCs w:val="20"/>
              </w:rPr>
              <w:t>Краткая характеристика</w:t>
            </w:r>
            <w:r w:rsidR="00C5499C" w:rsidRPr="00EC6437">
              <w:rPr>
                <w:rFonts w:ascii="Calibri" w:hAnsi="Calibri" w:cs="Calibri"/>
                <w:color w:val="auto"/>
                <w:sz w:val="20"/>
                <w:szCs w:val="20"/>
              </w:rPr>
              <w:t>/история бизнеса</w:t>
            </w:r>
            <w:r w:rsidR="005E608B" w:rsidRPr="00EC6437">
              <w:rPr>
                <w:rFonts w:ascii="Calibri" w:hAnsi="Calibri" w:cs="Calibri"/>
                <w:color w:val="auto"/>
                <w:sz w:val="20"/>
                <w:szCs w:val="20"/>
              </w:rPr>
              <w:t>, адрес места ведения биз</w:t>
            </w:r>
            <w:r w:rsidR="00A62242">
              <w:rPr>
                <w:rFonts w:ascii="Calibri" w:hAnsi="Calibri" w:cs="Calibri"/>
                <w:color w:val="auto"/>
                <w:sz w:val="20"/>
                <w:szCs w:val="20"/>
              </w:rPr>
              <w:t>неса (точки продаж, производства</w:t>
            </w:r>
            <w:r w:rsidR="005E608B" w:rsidRPr="00EC64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и т.д.)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5545A" w:rsidRDefault="0035545A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7F6F58" w:rsidTr="003421C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F6F58" w:rsidRDefault="007F6F58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6.6</w:t>
            </w:r>
            <w:r w:rsidR="005E608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F6F58" w:rsidRDefault="007F6F58" w:rsidP="00BB28A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Прочее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F6F58" w:rsidRDefault="007F6F58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Банком-партнером в </w:t>
      </w:r>
      <w:r w:rsidR="00492E76">
        <w:rPr>
          <w:rFonts w:ascii="Calibri" w:hAnsi="Calibri" w:cs="Calibri"/>
          <w:color w:val="auto"/>
          <w:sz w:val="20"/>
          <w:szCs w:val="20"/>
        </w:rPr>
        <w:t>РГО</w:t>
      </w:r>
      <w:r w:rsidR="00492E76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</w:t>
      </w:r>
      <w:r w:rsidR="00492E76">
        <w:rPr>
          <w:rFonts w:ascii="Calibri" w:hAnsi="Calibri" w:cs="Calibri"/>
          <w:color w:val="auto"/>
          <w:sz w:val="20"/>
          <w:szCs w:val="20"/>
        </w:rPr>
        <w:t xml:space="preserve">РГО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вопроса о предоставлении </w:t>
      </w:r>
      <w:r w:rsidR="00492E76">
        <w:rPr>
          <w:rFonts w:ascii="Calibri" w:hAnsi="Calibri" w:cs="Calibri"/>
          <w:color w:val="auto"/>
          <w:sz w:val="20"/>
          <w:szCs w:val="20"/>
        </w:rPr>
        <w:t>поручительства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соответствии с </w:t>
      </w:r>
      <w:r w:rsidR="00492E76">
        <w:rPr>
          <w:rFonts w:ascii="Calibri" w:hAnsi="Calibri" w:cs="Calibri"/>
          <w:color w:val="auto"/>
          <w:sz w:val="20"/>
          <w:szCs w:val="20"/>
        </w:rPr>
        <w:t>внутренними нормативными документами 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 связанной с сопровождением кредита, обеспечиваемого </w:t>
      </w:r>
      <w:r w:rsidR="00492E76" w:rsidRPr="00DE176B">
        <w:rPr>
          <w:rFonts w:ascii="Calibri" w:hAnsi="Calibri" w:cs="Calibri"/>
          <w:color w:val="auto"/>
          <w:sz w:val="20"/>
          <w:szCs w:val="20"/>
        </w:rPr>
        <w:t>предоставляем</w:t>
      </w:r>
      <w:r w:rsidR="00492E76">
        <w:rPr>
          <w:rFonts w:ascii="Calibri" w:hAnsi="Calibri" w:cs="Calibri"/>
          <w:color w:val="auto"/>
          <w:sz w:val="20"/>
          <w:szCs w:val="20"/>
        </w:rPr>
        <w:t>ым</w:t>
      </w:r>
      <w:r w:rsidR="00492E76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92E76">
        <w:rPr>
          <w:rFonts w:ascii="Calibri" w:hAnsi="Calibri" w:cs="Calibri"/>
          <w:color w:val="auto"/>
          <w:sz w:val="20"/>
          <w:szCs w:val="20"/>
        </w:rPr>
        <w:t>поручительством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в том числе сведения и документы, составляющие банковскую тайну, согласие на представление Банком-партнером в </w:t>
      </w:r>
      <w:r w:rsidR="00E741C8">
        <w:rPr>
          <w:rFonts w:ascii="Calibri" w:hAnsi="Calibri" w:cs="Calibri"/>
          <w:color w:val="auto"/>
          <w:sz w:val="20"/>
          <w:szCs w:val="20"/>
        </w:rPr>
        <w:t>РГО</w:t>
      </w:r>
      <w:r w:rsidR="00E741C8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и </w:t>
      </w:r>
      <w:r w:rsidR="00E741C8">
        <w:rPr>
          <w:rFonts w:ascii="Calibri" w:hAnsi="Calibri" w:cs="Calibri"/>
          <w:color w:val="auto"/>
          <w:sz w:val="20"/>
          <w:szCs w:val="20"/>
        </w:rPr>
        <w:t>РГО</w:t>
      </w:r>
      <w:r w:rsidR="00E741C8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</w:t>
      </w:r>
      <w:r w:rsidR="00E741C8">
        <w:rPr>
          <w:rFonts w:ascii="Calibri" w:hAnsi="Calibri" w:cs="Calibri"/>
          <w:color w:val="auto"/>
          <w:sz w:val="20"/>
          <w:szCs w:val="20"/>
        </w:rPr>
        <w:t>поручительства 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а также согласие на обработку персональных данных Заемщика </w:t>
      </w:r>
      <w:r w:rsidR="00E741C8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>, экспертной организацией.</w:t>
      </w:r>
    </w:p>
    <w:p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</w:t>
      </w:r>
      <w:r w:rsidR="00E741C8">
        <w:rPr>
          <w:rFonts w:ascii="Calibri" w:hAnsi="Calibri" w:cs="Calibri"/>
          <w:color w:val="auto"/>
          <w:sz w:val="20"/>
          <w:szCs w:val="20"/>
        </w:rPr>
        <w:t>поручительства РГО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CB6989">
        <w:rPr>
          <w:rFonts w:ascii="Calibri" w:hAnsi="Calibri" w:cs="Calibri"/>
          <w:color w:val="auto"/>
          <w:sz w:val="20"/>
          <w:szCs w:val="20"/>
        </w:rPr>
        <w:t>РГО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CB6989">
        <w:rPr>
          <w:rFonts w:ascii="Calibri" w:hAnsi="Calibri" w:cs="Calibri"/>
          <w:color w:val="auto"/>
          <w:sz w:val="20"/>
          <w:szCs w:val="20"/>
        </w:rPr>
        <w:t>РГО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</w:t>
      </w:r>
      <w:r w:rsidR="00CB6989">
        <w:rPr>
          <w:rFonts w:asciiTheme="minorHAnsi" w:hAnsiTheme="minorHAnsi"/>
          <w:color w:val="auto"/>
          <w:sz w:val="20"/>
          <w:szCs w:val="20"/>
        </w:rPr>
        <w:t>РГО</w:t>
      </w:r>
      <w:r w:rsidR="00CB6989" w:rsidRPr="000B322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B322C">
        <w:rPr>
          <w:rFonts w:asciiTheme="minorHAnsi" w:hAnsiTheme="minorHAnsi"/>
          <w:color w:val="auto"/>
          <w:sz w:val="20"/>
          <w:szCs w:val="20"/>
        </w:rPr>
        <w:t>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 xml:space="preserve">- предоставление информации и документов (копий документов) по запросу уполномоченных работников </w:t>
      </w:r>
      <w:r w:rsidR="00CB6989">
        <w:rPr>
          <w:rFonts w:asciiTheme="minorHAnsi" w:hAnsiTheme="minorHAnsi"/>
          <w:color w:val="auto"/>
          <w:sz w:val="20"/>
          <w:szCs w:val="20"/>
        </w:rPr>
        <w:t>РГО</w:t>
      </w:r>
      <w:r w:rsidRPr="000B322C">
        <w:rPr>
          <w:rFonts w:asciiTheme="minorHAnsi" w:hAnsiTheme="minorHAnsi"/>
          <w:color w:val="auto"/>
          <w:sz w:val="20"/>
          <w:szCs w:val="20"/>
        </w:rPr>
        <w:t>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 w:rsidR="00CB6989">
        <w:rPr>
          <w:rFonts w:ascii="Calibri" w:hAnsi="Calibri" w:cs="Calibri"/>
          <w:color w:val="auto"/>
          <w:sz w:val="20"/>
          <w:szCs w:val="20"/>
        </w:rPr>
        <w:t xml:space="preserve">РГО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</w:t>
      </w:r>
      <w:r w:rsidR="00CB6989">
        <w:rPr>
          <w:rFonts w:ascii="Calibri" w:hAnsi="Calibri" w:cs="Calibri"/>
          <w:color w:val="auto"/>
          <w:sz w:val="20"/>
          <w:szCs w:val="20"/>
        </w:rPr>
        <w:t>поручительства РГО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</w:t>
      </w:r>
      <w:r w:rsidR="00CB6989">
        <w:rPr>
          <w:rFonts w:asciiTheme="minorHAnsi" w:hAnsiTheme="minorHAnsi"/>
          <w:sz w:val="20"/>
          <w:szCs w:val="20"/>
        </w:rPr>
        <w:t>поручительства РГО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CB6989">
        <w:rPr>
          <w:rFonts w:asciiTheme="minorHAnsi" w:hAnsiTheme="minorHAnsi"/>
          <w:sz w:val="20"/>
          <w:szCs w:val="20"/>
        </w:rPr>
        <w:t>РГО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566F03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</w:t>
      </w:r>
      <w:r w:rsidRPr="00843B0A">
        <w:rPr>
          <w:rFonts w:ascii="Calibri" w:hAnsi="Calibri" w:cs="Calibri"/>
          <w:color w:val="auto"/>
          <w:sz w:val="20"/>
          <w:szCs w:val="20"/>
        </w:rPr>
        <w:t>»</w:t>
      </w:r>
      <w:r w:rsidR="00684C96" w:rsidRPr="00843B0A">
        <w:rPr>
          <w:rFonts w:ascii="Calibri" w:hAnsi="Calibri" w:cs="Calibri"/>
          <w:color w:val="auto"/>
          <w:sz w:val="20"/>
          <w:szCs w:val="20"/>
        </w:rPr>
        <w:t xml:space="preserve"> и не имеет просроченной задолженности перед Банком сроком более 5 (пяти) календарных дней.</w:t>
      </w:r>
    </w:p>
    <w:p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 xml:space="preserve">к Заявке на получение </w:t>
      </w:r>
      <w:r w:rsidR="002D09D5">
        <w:rPr>
          <w:bCs/>
          <w:color w:val="auto"/>
          <w:sz w:val="24"/>
          <w:szCs w:val="24"/>
        </w:rPr>
        <w:t>поручительства РГО</w:t>
      </w:r>
    </w:p>
    <w:p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4955B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8B6FC9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FBE522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8B6FC9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8B6FC9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6F9CD3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8B6FC9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B6FC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</w:t>
      </w:r>
      <w:r w:rsidR="002D09D5">
        <w:rPr>
          <w:sz w:val="18"/>
          <w:szCs w:val="18"/>
        </w:rPr>
        <w:t>РГО</w:t>
      </w:r>
      <w:r w:rsidR="002D09D5" w:rsidRPr="008D2131">
        <w:rPr>
          <w:sz w:val="18"/>
          <w:szCs w:val="18"/>
        </w:rPr>
        <w:t xml:space="preserve">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 xml:space="preserve">владельца </w:t>
      </w:r>
      <w:r w:rsidR="002A09D9">
        <w:rPr>
          <w:sz w:val="18"/>
          <w:szCs w:val="18"/>
        </w:rPr>
        <w:t>РГО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</w:t>
      </w:r>
      <w:r w:rsidR="002A09D9">
        <w:rPr>
          <w:sz w:val="18"/>
          <w:szCs w:val="18"/>
        </w:rPr>
        <w:t>поручительства РГО</w:t>
      </w:r>
      <w:r w:rsidRPr="008D2131">
        <w:rPr>
          <w:sz w:val="18"/>
          <w:szCs w:val="18"/>
        </w:rPr>
        <w:t xml:space="preserve">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 xml:space="preserve">ыражает свое согласие на получение </w:t>
      </w:r>
      <w:r w:rsidR="002A09D9">
        <w:rPr>
          <w:sz w:val="18"/>
          <w:szCs w:val="18"/>
        </w:rPr>
        <w:t>РГО</w:t>
      </w:r>
      <w:r w:rsidRPr="008D2131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2A09D9">
        <w:rPr>
          <w:sz w:val="18"/>
          <w:szCs w:val="18"/>
        </w:rPr>
        <w:t>поручительства РГО</w:t>
      </w:r>
      <w:r w:rsidRPr="008D213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165561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AF7AB2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E529C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D9" w:rsidRDefault="00F324D9" w:rsidP="0070445E">
      <w:r>
        <w:separator/>
      </w:r>
    </w:p>
  </w:endnote>
  <w:endnote w:type="continuationSeparator" w:id="0">
    <w:p w:rsidR="00F324D9" w:rsidRDefault="00F324D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D9" w:rsidRDefault="00F324D9" w:rsidP="0070445E">
      <w:r>
        <w:separator/>
      </w:r>
    </w:p>
  </w:footnote>
  <w:footnote w:type="continuationSeparator" w:id="0">
    <w:p w:rsidR="00F324D9" w:rsidRDefault="00F324D9" w:rsidP="0070445E">
      <w:r>
        <w:continuationSeparator/>
      </w:r>
    </w:p>
  </w:footnote>
  <w:footnote w:id="1">
    <w:p w:rsidR="008B6FC9" w:rsidRDefault="008B6FC9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:rsidR="008B6FC9" w:rsidRPr="00D873FB" w:rsidRDefault="008B6FC9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 xml:space="preserve">на предоставление </w:t>
      </w:r>
      <w:r w:rsidR="002A09D9">
        <w:rPr>
          <w:rFonts w:asciiTheme="minorHAnsi" w:hAnsiTheme="minorHAnsi"/>
          <w:color w:val="000009"/>
          <w:spacing w:val="-2"/>
          <w:sz w:val="16"/>
          <w:szCs w:val="16"/>
        </w:rPr>
        <w:t>поручительства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 xml:space="preserve"> в рамках Механизма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:rsidR="008B6FC9" w:rsidRDefault="008B6FC9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="002A09D9">
        <w:rPr>
          <w:rFonts w:ascii="Calibri" w:hAnsi="Calibri" w:cs="Calibri"/>
          <w:color w:val="auto"/>
          <w:sz w:val="16"/>
          <w:szCs w:val="16"/>
        </w:rPr>
        <w:t>РГО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:rsidR="008B6FC9" w:rsidRDefault="008B6F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54">
          <w:rPr>
            <w:noProof/>
          </w:rPr>
          <w:t>6</w:t>
        </w:r>
        <w:r>
          <w:fldChar w:fldCharType="end"/>
        </w:r>
      </w:p>
    </w:sdtContent>
  </w:sdt>
  <w:p w:rsidR="008B6FC9" w:rsidRDefault="008B6F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34CE9"/>
    <w:rsid w:val="00037AB0"/>
    <w:rsid w:val="00050F3F"/>
    <w:rsid w:val="0006016F"/>
    <w:rsid w:val="00093105"/>
    <w:rsid w:val="00094F6D"/>
    <w:rsid w:val="000A0B19"/>
    <w:rsid w:val="000E438D"/>
    <w:rsid w:val="000E5F42"/>
    <w:rsid w:val="000F6ACB"/>
    <w:rsid w:val="001019CA"/>
    <w:rsid w:val="00162220"/>
    <w:rsid w:val="001854D4"/>
    <w:rsid w:val="00192E01"/>
    <w:rsid w:val="00196815"/>
    <w:rsid w:val="001A10DC"/>
    <w:rsid w:val="001B779A"/>
    <w:rsid w:val="001E3332"/>
    <w:rsid w:val="001F30C1"/>
    <w:rsid w:val="0020493D"/>
    <w:rsid w:val="00216154"/>
    <w:rsid w:val="0022544E"/>
    <w:rsid w:val="00227ED2"/>
    <w:rsid w:val="00237013"/>
    <w:rsid w:val="00240452"/>
    <w:rsid w:val="002579F0"/>
    <w:rsid w:val="00276C2B"/>
    <w:rsid w:val="00293E6F"/>
    <w:rsid w:val="0029406B"/>
    <w:rsid w:val="002A09D9"/>
    <w:rsid w:val="002A2772"/>
    <w:rsid w:val="002B7FDB"/>
    <w:rsid w:val="002D09D5"/>
    <w:rsid w:val="002D2DC4"/>
    <w:rsid w:val="002D3CE1"/>
    <w:rsid w:val="002E0F0D"/>
    <w:rsid w:val="002E6E3A"/>
    <w:rsid w:val="00304CFA"/>
    <w:rsid w:val="00310E90"/>
    <w:rsid w:val="0032377C"/>
    <w:rsid w:val="003250D0"/>
    <w:rsid w:val="00335337"/>
    <w:rsid w:val="003421CC"/>
    <w:rsid w:val="003544F6"/>
    <w:rsid w:val="0035545A"/>
    <w:rsid w:val="00371AB7"/>
    <w:rsid w:val="003862A2"/>
    <w:rsid w:val="003A1805"/>
    <w:rsid w:val="003A187D"/>
    <w:rsid w:val="003E2E36"/>
    <w:rsid w:val="00404A6D"/>
    <w:rsid w:val="00425D7D"/>
    <w:rsid w:val="00435ABB"/>
    <w:rsid w:val="004408F3"/>
    <w:rsid w:val="004564CE"/>
    <w:rsid w:val="004631C1"/>
    <w:rsid w:val="00463946"/>
    <w:rsid w:val="0047717B"/>
    <w:rsid w:val="00477A3A"/>
    <w:rsid w:val="00492E76"/>
    <w:rsid w:val="004A03B5"/>
    <w:rsid w:val="004C329B"/>
    <w:rsid w:val="004E31DF"/>
    <w:rsid w:val="004E6E8E"/>
    <w:rsid w:val="004F4D63"/>
    <w:rsid w:val="0052282F"/>
    <w:rsid w:val="00535521"/>
    <w:rsid w:val="005425CA"/>
    <w:rsid w:val="005618D8"/>
    <w:rsid w:val="00564B5A"/>
    <w:rsid w:val="005669F4"/>
    <w:rsid w:val="00566F03"/>
    <w:rsid w:val="00572CD1"/>
    <w:rsid w:val="00587C47"/>
    <w:rsid w:val="005A21A5"/>
    <w:rsid w:val="005B4CB7"/>
    <w:rsid w:val="005B5A3C"/>
    <w:rsid w:val="005C661D"/>
    <w:rsid w:val="005E0E85"/>
    <w:rsid w:val="005E16B6"/>
    <w:rsid w:val="005E608B"/>
    <w:rsid w:val="005F168F"/>
    <w:rsid w:val="005F757F"/>
    <w:rsid w:val="005F7649"/>
    <w:rsid w:val="00610EB2"/>
    <w:rsid w:val="00621D86"/>
    <w:rsid w:val="006231D2"/>
    <w:rsid w:val="0062390D"/>
    <w:rsid w:val="00636908"/>
    <w:rsid w:val="006519DE"/>
    <w:rsid w:val="00655E99"/>
    <w:rsid w:val="00660AA7"/>
    <w:rsid w:val="0066407D"/>
    <w:rsid w:val="0066510C"/>
    <w:rsid w:val="00676B6B"/>
    <w:rsid w:val="00684C96"/>
    <w:rsid w:val="006866BE"/>
    <w:rsid w:val="00690696"/>
    <w:rsid w:val="00692E96"/>
    <w:rsid w:val="006B1A5A"/>
    <w:rsid w:val="006B76F6"/>
    <w:rsid w:val="0070445E"/>
    <w:rsid w:val="007159BF"/>
    <w:rsid w:val="007178DE"/>
    <w:rsid w:val="00745DF3"/>
    <w:rsid w:val="0074611B"/>
    <w:rsid w:val="007B31E2"/>
    <w:rsid w:val="007D254A"/>
    <w:rsid w:val="007D2D97"/>
    <w:rsid w:val="007F674D"/>
    <w:rsid w:val="007F6F58"/>
    <w:rsid w:val="00843B0A"/>
    <w:rsid w:val="00857C21"/>
    <w:rsid w:val="008615C7"/>
    <w:rsid w:val="00885CD7"/>
    <w:rsid w:val="00885DB2"/>
    <w:rsid w:val="008A5499"/>
    <w:rsid w:val="008B6FC9"/>
    <w:rsid w:val="008C2284"/>
    <w:rsid w:val="008C5EF1"/>
    <w:rsid w:val="008C66AB"/>
    <w:rsid w:val="008D1B79"/>
    <w:rsid w:val="008D2131"/>
    <w:rsid w:val="008D3C16"/>
    <w:rsid w:val="008E091B"/>
    <w:rsid w:val="008E314C"/>
    <w:rsid w:val="008F35FF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54B18"/>
    <w:rsid w:val="00A603AE"/>
    <w:rsid w:val="00A62242"/>
    <w:rsid w:val="00A740F6"/>
    <w:rsid w:val="00A85D2B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28A5"/>
    <w:rsid w:val="00BB3CF4"/>
    <w:rsid w:val="00BB49A3"/>
    <w:rsid w:val="00BB5CA2"/>
    <w:rsid w:val="00BB5FA5"/>
    <w:rsid w:val="00BB61DC"/>
    <w:rsid w:val="00BD0B72"/>
    <w:rsid w:val="00BD1AEC"/>
    <w:rsid w:val="00BE6B32"/>
    <w:rsid w:val="00C12A99"/>
    <w:rsid w:val="00C2314F"/>
    <w:rsid w:val="00C27907"/>
    <w:rsid w:val="00C32A70"/>
    <w:rsid w:val="00C5499C"/>
    <w:rsid w:val="00C70FD7"/>
    <w:rsid w:val="00C727D2"/>
    <w:rsid w:val="00C9553C"/>
    <w:rsid w:val="00CB0B39"/>
    <w:rsid w:val="00CB3103"/>
    <w:rsid w:val="00CB6989"/>
    <w:rsid w:val="00CD7F99"/>
    <w:rsid w:val="00D00308"/>
    <w:rsid w:val="00D140AC"/>
    <w:rsid w:val="00D433BA"/>
    <w:rsid w:val="00D43637"/>
    <w:rsid w:val="00D50670"/>
    <w:rsid w:val="00D5531D"/>
    <w:rsid w:val="00D5680C"/>
    <w:rsid w:val="00D63664"/>
    <w:rsid w:val="00D74507"/>
    <w:rsid w:val="00D76D15"/>
    <w:rsid w:val="00D873FB"/>
    <w:rsid w:val="00D9081B"/>
    <w:rsid w:val="00D911AB"/>
    <w:rsid w:val="00DA0CEC"/>
    <w:rsid w:val="00DB2937"/>
    <w:rsid w:val="00DD3C1E"/>
    <w:rsid w:val="00DD553E"/>
    <w:rsid w:val="00DE176B"/>
    <w:rsid w:val="00DE620B"/>
    <w:rsid w:val="00E00943"/>
    <w:rsid w:val="00E02EBC"/>
    <w:rsid w:val="00E04AB3"/>
    <w:rsid w:val="00E04C90"/>
    <w:rsid w:val="00E158B2"/>
    <w:rsid w:val="00E573E6"/>
    <w:rsid w:val="00E741C8"/>
    <w:rsid w:val="00E8333A"/>
    <w:rsid w:val="00EA6A56"/>
    <w:rsid w:val="00EB7BCB"/>
    <w:rsid w:val="00EC3518"/>
    <w:rsid w:val="00EC6437"/>
    <w:rsid w:val="00EC7334"/>
    <w:rsid w:val="00ED20D6"/>
    <w:rsid w:val="00EE7BC8"/>
    <w:rsid w:val="00EF5A5A"/>
    <w:rsid w:val="00F131E5"/>
    <w:rsid w:val="00F13D0A"/>
    <w:rsid w:val="00F21745"/>
    <w:rsid w:val="00F23485"/>
    <w:rsid w:val="00F324D9"/>
    <w:rsid w:val="00F3255B"/>
    <w:rsid w:val="00F34D2B"/>
    <w:rsid w:val="00F60642"/>
    <w:rsid w:val="00F64BE3"/>
    <w:rsid w:val="00F67CA5"/>
    <w:rsid w:val="00F70CA0"/>
    <w:rsid w:val="00F8699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F34C-3899-47AB-A624-73AC25FA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Admin</cp:lastModifiedBy>
  <cp:revision>3</cp:revision>
  <cp:lastPrinted>2019-02-14T11:12:00Z</cp:lastPrinted>
  <dcterms:created xsi:type="dcterms:W3CDTF">2023-08-22T02:30:00Z</dcterms:created>
  <dcterms:modified xsi:type="dcterms:W3CDTF">2023-09-21T02:44:00Z</dcterms:modified>
</cp:coreProperties>
</file>